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541B" w14:textId="77777777" w:rsidR="009B6264" w:rsidRDefault="009B6264" w:rsidP="009B6264">
      <w:pPr>
        <w:rPr>
          <w:rFonts w:ascii="Arial" w:hAnsi="Arial" w:cs="Arial"/>
        </w:rPr>
      </w:pPr>
    </w:p>
    <w:p w14:paraId="5B08BB68" w14:textId="608A0B90" w:rsidR="00830815" w:rsidRPr="00BE7999" w:rsidRDefault="00830815" w:rsidP="009B6264">
      <w:pPr>
        <w:rPr>
          <w:rFonts w:ascii="Arial" w:hAnsi="Arial" w:cs="Arial"/>
        </w:rPr>
      </w:pPr>
      <w:r w:rsidRPr="009B6264">
        <w:rPr>
          <w:rFonts w:ascii="Arial" w:hAnsi="Arial" w:cs="Arial"/>
          <w:b/>
          <w:bCs/>
          <w:sz w:val="24"/>
          <w:szCs w:val="24"/>
        </w:rPr>
        <w:t>The Diocesan Safeguarding Oversight Group (DSOG)</w:t>
      </w:r>
      <w:r w:rsidRPr="00B12CBB">
        <w:rPr>
          <w:rFonts w:ascii="Arial" w:hAnsi="Arial" w:cs="Arial"/>
        </w:rPr>
        <w:t xml:space="preserve"> scrutinises</w:t>
      </w:r>
      <w:r>
        <w:rPr>
          <w:rFonts w:ascii="Arial" w:hAnsi="Arial" w:cs="Arial"/>
        </w:rPr>
        <w:t xml:space="preserve"> </w:t>
      </w:r>
      <w:r w:rsidRPr="00B12CBB">
        <w:rPr>
          <w:rFonts w:ascii="Arial" w:hAnsi="Arial" w:cs="Arial"/>
        </w:rPr>
        <w:t>safeguarding strategy and arrangements in the Diocese of Leicester.</w:t>
      </w:r>
      <w:r>
        <w:rPr>
          <w:rFonts w:ascii="Arial" w:hAnsi="Arial" w:cs="Arial"/>
        </w:rPr>
        <w:t xml:space="preserve"> </w:t>
      </w:r>
      <w:r w:rsidRPr="00B12CBB">
        <w:rPr>
          <w:rFonts w:ascii="Arial" w:hAnsi="Arial" w:cs="Arial"/>
        </w:rPr>
        <w:t xml:space="preserve">Meeting quarterly, it brings together officers from the diocese with representatives from </w:t>
      </w:r>
      <w:r w:rsidR="009B6264">
        <w:rPr>
          <w:rFonts w:ascii="Arial" w:hAnsi="Arial" w:cs="Arial"/>
        </w:rPr>
        <w:t>the parishes</w:t>
      </w:r>
      <w:r w:rsidR="00BB28C6">
        <w:rPr>
          <w:rFonts w:ascii="Arial" w:hAnsi="Arial" w:cs="Arial"/>
        </w:rPr>
        <w:t xml:space="preserve"> and</w:t>
      </w:r>
      <w:r w:rsidR="009B6264">
        <w:rPr>
          <w:rFonts w:ascii="Arial" w:hAnsi="Arial" w:cs="Arial"/>
        </w:rPr>
        <w:t xml:space="preserve"> </w:t>
      </w:r>
      <w:r w:rsidRPr="00B12CBB">
        <w:rPr>
          <w:rFonts w:ascii="Arial" w:hAnsi="Arial" w:cs="Arial"/>
        </w:rPr>
        <w:t xml:space="preserve">external agencies, including </w:t>
      </w:r>
      <w:r w:rsidR="009B6264">
        <w:rPr>
          <w:rFonts w:ascii="Arial" w:hAnsi="Arial" w:cs="Arial"/>
        </w:rPr>
        <w:t xml:space="preserve">local authority </w:t>
      </w:r>
      <w:r w:rsidRPr="00B12CBB">
        <w:rPr>
          <w:rFonts w:ascii="Arial" w:hAnsi="Arial" w:cs="Arial"/>
        </w:rPr>
        <w:t>children &amp; adult services, police and probation.</w:t>
      </w:r>
      <w:r>
        <w:rPr>
          <w:rFonts w:ascii="Arial" w:hAnsi="Arial" w:cs="Arial"/>
        </w:rPr>
        <w:t xml:space="preserve"> </w:t>
      </w:r>
      <w:r w:rsidRPr="00B12CBB">
        <w:rPr>
          <w:rFonts w:ascii="Arial" w:hAnsi="Arial" w:cs="Arial"/>
        </w:rPr>
        <w:t>DSOG is independently chaired by Adrienne Plunkett, a social worker with a background in Children’s Services, as a practitioner and senior manager.</w:t>
      </w:r>
    </w:p>
    <w:p w14:paraId="2FBE68A5" w14:textId="102D478E" w:rsidR="009B6264" w:rsidRDefault="00830815" w:rsidP="009B6264">
      <w:pPr>
        <w:rPr>
          <w:rFonts w:ascii="Arial" w:hAnsi="Arial" w:cs="Arial"/>
        </w:rPr>
      </w:pPr>
      <w:r w:rsidRPr="009A7EAA">
        <w:rPr>
          <w:rFonts w:ascii="Arial" w:hAnsi="Arial" w:cs="Arial"/>
        </w:rPr>
        <w:t xml:space="preserve">At the meeting on </w:t>
      </w:r>
      <w:r w:rsidRPr="009A7EAA">
        <w:rPr>
          <w:rFonts w:ascii="Arial" w:hAnsi="Arial" w:cs="Arial"/>
          <w:b/>
          <w:bCs/>
        </w:rPr>
        <w:t>3 June 2026</w:t>
      </w:r>
      <w:r w:rsidR="00FF6F5D">
        <w:rPr>
          <w:rFonts w:ascii="Arial" w:hAnsi="Arial" w:cs="Arial"/>
          <w:b/>
          <w:bCs/>
        </w:rPr>
        <w:t xml:space="preserve"> </w:t>
      </w:r>
      <w:r w:rsidR="00FF6F5D" w:rsidRPr="00FF6F5D">
        <w:rPr>
          <w:rFonts w:ascii="Arial" w:hAnsi="Arial" w:cs="Arial"/>
        </w:rPr>
        <w:t>DSOG</w:t>
      </w:r>
      <w:r w:rsidR="00FF6F5D">
        <w:rPr>
          <w:rFonts w:ascii="Arial" w:hAnsi="Arial" w:cs="Arial"/>
        </w:rPr>
        <w:t xml:space="preserve"> </w:t>
      </w:r>
      <w:r w:rsidR="00FF6F5D" w:rsidRPr="00FF6F5D">
        <w:rPr>
          <w:rFonts w:ascii="Arial" w:hAnsi="Arial" w:cs="Arial"/>
        </w:rPr>
        <w:t xml:space="preserve">received updates on national discussions regarding safeguarding independence and the </w:t>
      </w:r>
      <w:r w:rsidR="00BB28C6">
        <w:rPr>
          <w:rFonts w:ascii="Arial" w:hAnsi="Arial" w:cs="Arial"/>
        </w:rPr>
        <w:t>consultation regarding</w:t>
      </w:r>
      <w:r w:rsidR="00FF6F5D" w:rsidRPr="00FF6F5D">
        <w:rPr>
          <w:rFonts w:ascii="Arial" w:hAnsi="Arial" w:cs="Arial"/>
        </w:rPr>
        <w:t xml:space="preserve"> the definition of safeguarding. Members noted the need for clarity about the scope of safeguarding work and the processes used to respond to concerns.</w:t>
      </w:r>
    </w:p>
    <w:p w14:paraId="46546280" w14:textId="1C5E5709" w:rsidR="00924F1A" w:rsidRPr="009B6264" w:rsidRDefault="00FF6F5D" w:rsidP="009B6264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br/>
      </w:r>
      <w:r w:rsidR="004C0152" w:rsidRPr="003E7EB5">
        <w:rPr>
          <w:rFonts w:ascii="Arial" w:hAnsi="Arial" w:cs="Arial"/>
          <w:b/>
          <w:bCs/>
        </w:rPr>
        <w:t xml:space="preserve">INEQE </w:t>
      </w:r>
      <w:r w:rsidR="004C0152">
        <w:rPr>
          <w:rFonts w:ascii="Arial" w:hAnsi="Arial" w:cs="Arial"/>
          <w:b/>
          <w:bCs/>
        </w:rPr>
        <w:t xml:space="preserve">independent </w:t>
      </w:r>
      <w:r w:rsidR="004C0152" w:rsidRPr="003E7EB5">
        <w:rPr>
          <w:rFonts w:ascii="Arial" w:hAnsi="Arial" w:cs="Arial"/>
          <w:b/>
          <w:bCs/>
        </w:rPr>
        <w:t>safeguarding audit</w:t>
      </w:r>
      <w:r w:rsidR="004C0152">
        <w:rPr>
          <w:rFonts w:ascii="Arial" w:hAnsi="Arial" w:cs="Arial"/>
        </w:rPr>
        <w:t xml:space="preserve">: </w:t>
      </w:r>
      <w:r w:rsidR="003E7EB5" w:rsidRPr="003E7EB5">
        <w:rPr>
          <w:rFonts w:ascii="Arial" w:hAnsi="Arial" w:cs="Arial"/>
        </w:rPr>
        <w:t xml:space="preserve">Preparations for the forthcoming </w:t>
      </w:r>
      <w:r w:rsidR="004C0152">
        <w:rPr>
          <w:rFonts w:ascii="Arial" w:hAnsi="Arial" w:cs="Arial"/>
        </w:rPr>
        <w:t xml:space="preserve">audit </w:t>
      </w:r>
      <w:r w:rsidR="003E7EB5" w:rsidRPr="003E7EB5">
        <w:rPr>
          <w:rFonts w:ascii="Arial" w:hAnsi="Arial" w:cs="Arial"/>
        </w:rPr>
        <w:t xml:space="preserve">are progressing well. Significant work has taken place to prepare evidence and promote participation in the audit surveys. </w:t>
      </w:r>
      <w:r w:rsidR="003E7EB5">
        <w:rPr>
          <w:rFonts w:ascii="Arial" w:hAnsi="Arial" w:cs="Arial"/>
        </w:rPr>
        <w:t xml:space="preserve">There </w:t>
      </w:r>
      <w:r w:rsidR="003E7EB5" w:rsidRPr="003E7EB5">
        <w:rPr>
          <w:rFonts w:ascii="Arial" w:hAnsi="Arial" w:cs="Arial"/>
        </w:rPr>
        <w:t>was confidence that the Diocese is well placed to engage with the process and demonstrate both strengths and areas of ongoing development.</w:t>
      </w:r>
      <w:r w:rsidR="00467B5C">
        <w:rPr>
          <w:rFonts w:ascii="Arial" w:hAnsi="Arial" w:cs="Arial"/>
        </w:rPr>
        <w:t xml:space="preserve"> Additional capacity has been arranged to support the work.</w:t>
      </w:r>
    </w:p>
    <w:p w14:paraId="52FD4B12" w14:textId="6A3DADBD" w:rsidR="00AF3C72" w:rsidRDefault="004C0152" w:rsidP="009B626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Update on </w:t>
      </w:r>
      <w:r w:rsidR="009B6264">
        <w:rPr>
          <w:rFonts w:ascii="Arial" w:hAnsi="Arial" w:cs="Arial"/>
          <w:b/>
          <w:bCs/>
        </w:rPr>
        <w:t>safer r</w:t>
      </w:r>
      <w:r w:rsidRPr="004C0152">
        <w:rPr>
          <w:rFonts w:ascii="Arial" w:hAnsi="Arial" w:cs="Arial"/>
          <w:b/>
          <w:bCs/>
        </w:rPr>
        <w:t>ecruitment</w:t>
      </w:r>
      <w:r>
        <w:rPr>
          <w:rFonts w:ascii="Arial" w:hAnsi="Arial" w:cs="Arial"/>
        </w:rPr>
        <w:t xml:space="preserve"> </w:t>
      </w:r>
      <w:r w:rsidR="00924F1A" w:rsidRPr="003E7EB5">
        <w:rPr>
          <w:rFonts w:ascii="Arial" w:hAnsi="Arial" w:cs="Arial"/>
          <w:b/>
          <w:bCs/>
        </w:rPr>
        <w:t>process</w:t>
      </w:r>
      <w:r w:rsidR="009B6264">
        <w:rPr>
          <w:rFonts w:ascii="Arial" w:hAnsi="Arial" w:cs="Arial"/>
          <w:b/>
          <w:bCs/>
        </w:rPr>
        <w:t>es</w:t>
      </w:r>
      <w:r w:rsidR="00924F1A" w:rsidRPr="003E7EB5">
        <w:rPr>
          <w:rFonts w:ascii="Arial" w:hAnsi="Arial" w:cs="Arial"/>
          <w:b/>
          <w:bCs/>
        </w:rPr>
        <w:t xml:space="preserve"> for Lay Ministers</w:t>
      </w:r>
      <w:r w:rsidR="000F4623">
        <w:rPr>
          <w:rFonts w:ascii="Arial" w:hAnsi="Arial" w:cs="Arial"/>
          <w:b/>
          <w:bCs/>
        </w:rPr>
        <w:t xml:space="preserve">: </w:t>
      </w:r>
      <w:r w:rsidR="000F4623" w:rsidRPr="003E7EB5">
        <w:rPr>
          <w:rFonts w:ascii="Arial" w:hAnsi="Arial" w:cs="Arial"/>
        </w:rPr>
        <w:t xml:space="preserve">DSOG were assured that steps have been taken to strengthen </w:t>
      </w:r>
      <w:r w:rsidR="00BB28C6">
        <w:rPr>
          <w:rFonts w:ascii="Arial" w:hAnsi="Arial" w:cs="Arial"/>
        </w:rPr>
        <w:t xml:space="preserve">the </w:t>
      </w:r>
      <w:r w:rsidR="000F4623" w:rsidRPr="003E7EB5">
        <w:rPr>
          <w:rFonts w:ascii="Arial" w:hAnsi="Arial" w:cs="Arial"/>
        </w:rPr>
        <w:t>safer recruitment processes and oversight</w:t>
      </w:r>
      <w:r w:rsidR="009B6264">
        <w:rPr>
          <w:rFonts w:ascii="Arial" w:hAnsi="Arial" w:cs="Arial"/>
        </w:rPr>
        <w:t xml:space="preserve"> by the Parochial Church Councils and the Archdeacons</w:t>
      </w:r>
      <w:r w:rsidR="000F4623" w:rsidRPr="003E7EB5">
        <w:rPr>
          <w:rFonts w:ascii="Arial" w:hAnsi="Arial" w:cs="Arial"/>
        </w:rPr>
        <w:t>.</w:t>
      </w:r>
      <w:r w:rsidR="000F4623">
        <w:rPr>
          <w:rFonts w:ascii="Arial" w:hAnsi="Arial" w:cs="Arial"/>
        </w:rPr>
        <w:t xml:space="preserve"> </w:t>
      </w:r>
      <w:r w:rsidR="009B6264">
        <w:rPr>
          <w:rFonts w:ascii="Arial" w:hAnsi="Arial" w:cs="Arial"/>
        </w:rPr>
        <w:t>A</w:t>
      </w:r>
      <w:r w:rsidR="000F4623" w:rsidRPr="003E7EB5">
        <w:rPr>
          <w:rFonts w:ascii="Arial" w:hAnsi="Arial" w:cs="Arial"/>
        </w:rPr>
        <w:t>ttention has been given to ensuring safeguarding responsibilities are clearly embedded within recruitment, authorisation and supervision arrangements. Members agreed that progress has been made in addressing previously identified risks.</w:t>
      </w:r>
    </w:p>
    <w:p w14:paraId="37B1B914" w14:textId="25C46651" w:rsidR="00BB28C6" w:rsidRDefault="00924F1A" w:rsidP="00BB28C6">
      <w:pPr>
        <w:rPr>
          <w:sz w:val="24"/>
          <w:szCs w:val="24"/>
          <w:lang w:eastAsia="en-GB"/>
          <w14:ligatures w14:val="none"/>
        </w:rPr>
      </w:pPr>
      <w:r w:rsidRPr="003E7EB5">
        <w:rPr>
          <w:rFonts w:ascii="Arial" w:hAnsi="Arial" w:cs="Arial"/>
          <w:b/>
          <w:bCs/>
        </w:rPr>
        <w:t>Scolding Review recommendations in relation to the Ministry Experience Scheme</w:t>
      </w:r>
      <w:r w:rsidR="004C0152">
        <w:rPr>
          <w:rFonts w:ascii="Arial" w:hAnsi="Arial" w:cs="Arial"/>
          <w:b/>
          <w:bCs/>
        </w:rPr>
        <w:t>:</w:t>
      </w:r>
      <w:r w:rsidR="0056476B">
        <w:rPr>
          <w:rFonts w:ascii="Arial" w:hAnsi="Arial" w:cs="Arial"/>
          <w:b/>
          <w:bCs/>
        </w:rPr>
        <w:t xml:space="preserve"> </w:t>
      </w:r>
      <w:r w:rsidR="0057649C" w:rsidRPr="000F4623">
        <w:rPr>
          <w:rFonts w:ascii="Arial" w:hAnsi="Arial" w:cs="Arial"/>
        </w:rPr>
        <w:t>DSOG noted a robust action plan i</w:t>
      </w:r>
      <w:r w:rsidR="009B6264">
        <w:rPr>
          <w:rFonts w:ascii="Arial" w:hAnsi="Arial" w:cs="Arial"/>
        </w:rPr>
        <w:t>s</w:t>
      </w:r>
      <w:r w:rsidR="0057649C" w:rsidRPr="000F4623">
        <w:rPr>
          <w:rFonts w:ascii="Arial" w:hAnsi="Arial" w:cs="Arial"/>
        </w:rPr>
        <w:t xml:space="preserve"> </w:t>
      </w:r>
      <w:r w:rsidR="00BB28C6">
        <w:rPr>
          <w:rFonts w:ascii="Arial" w:hAnsi="Arial" w:cs="Arial"/>
        </w:rPr>
        <w:t xml:space="preserve">in </w:t>
      </w:r>
      <w:r w:rsidR="0057649C" w:rsidRPr="000F4623">
        <w:rPr>
          <w:rFonts w:ascii="Arial" w:hAnsi="Arial" w:cs="Arial"/>
        </w:rPr>
        <w:t xml:space="preserve">place as a response to the </w:t>
      </w:r>
      <w:r w:rsidR="009B6264">
        <w:rPr>
          <w:rFonts w:ascii="Arial" w:hAnsi="Arial" w:cs="Arial"/>
        </w:rPr>
        <w:t xml:space="preserve">recommendations of the </w:t>
      </w:r>
      <w:r w:rsidR="0057649C" w:rsidRPr="00BB28C6">
        <w:rPr>
          <w:rFonts w:ascii="Arial" w:hAnsi="Arial" w:cs="Arial"/>
        </w:rPr>
        <w:t>Scolding</w:t>
      </w:r>
      <w:r w:rsidR="009B6264" w:rsidRPr="00BB28C6">
        <w:rPr>
          <w:rFonts w:ascii="Arial" w:hAnsi="Arial" w:cs="Arial"/>
        </w:rPr>
        <w:t xml:space="preserve"> </w:t>
      </w:r>
      <w:r w:rsidR="0057649C" w:rsidRPr="00BB28C6">
        <w:rPr>
          <w:rFonts w:ascii="Arial" w:hAnsi="Arial" w:cs="Arial"/>
        </w:rPr>
        <w:t>Report</w:t>
      </w:r>
      <w:r w:rsidR="00BB28C6" w:rsidRPr="00BB28C6">
        <w:rPr>
          <w:rFonts w:ascii="Arial" w:hAnsi="Arial" w:cs="Arial"/>
        </w:rPr>
        <w:t xml:space="preserve"> led by Matt Long, </w:t>
      </w:r>
      <w:r w:rsidR="00BB28C6" w:rsidRPr="00BB28C6">
        <w:rPr>
          <w:rFonts w:ascii="Arial" w:hAnsi="Arial" w:cs="Arial"/>
          <w:lang w:eastAsia="en-GB"/>
          <w14:ligatures w14:val="none"/>
        </w:rPr>
        <w:t>Youth Engagement &amp; Intergenerational Communities Enabler</w:t>
      </w:r>
      <w:r w:rsidR="00BB28C6">
        <w:rPr>
          <w:rFonts w:ascii="Arial" w:hAnsi="Arial" w:cs="Arial"/>
          <w:lang w:eastAsia="en-GB"/>
          <w14:ligatures w14:val="none"/>
        </w:rPr>
        <w:t>.</w:t>
      </w:r>
    </w:p>
    <w:p w14:paraId="68E35776" w14:textId="654857D5" w:rsidR="003E7EB5" w:rsidRPr="00C2453D" w:rsidRDefault="009A7EAA" w:rsidP="009B6264">
      <w:pPr>
        <w:rPr>
          <w:rFonts w:ascii="Arial" w:hAnsi="Arial" w:cs="Arial"/>
          <w:b/>
          <w:bCs/>
        </w:rPr>
      </w:pPr>
      <w:r w:rsidRPr="004C0152">
        <w:rPr>
          <w:rFonts w:ascii="Arial" w:hAnsi="Arial" w:cs="Arial"/>
          <w:b/>
          <w:bCs/>
        </w:rPr>
        <w:t xml:space="preserve">Safeguarding Compliance in </w:t>
      </w:r>
      <w:r w:rsidR="00924F1A" w:rsidRPr="004C0152">
        <w:rPr>
          <w:rFonts w:ascii="Arial" w:hAnsi="Arial" w:cs="Arial"/>
          <w:b/>
          <w:bCs/>
        </w:rPr>
        <w:t>Parishes with Extended Episcopal Oversight</w:t>
      </w:r>
      <w:r w:rsidR="004C0152">
        <w:rPr>
          <w:rFonts w:ascii="Arial" w:hAnsi="Arial" w:cs="Arial"/>
          <w:b/>
          <w:bCs/>
        </w:rPr>
        <w:t>:</w:t>
      </w:r>
      <w:r w:rsidR="0056476B">
        <w:rPr>
          <w:rFonts w:ascii="Arial" w:hAnsi="Arial" w:cs="Arial"/>
          <w:b/>
          <w:bCs/>
        </w:rPr>
        <w:t xml:space="preserve"> </w:t>
      </w:r>
      <w:r w:rsidR="004C0152" w:rsidRPr="004C0152">
        <w:rPr>
          <w:rFonts w:ascii="Arial" w:eastAsia="Times New Roman" w:hAnsi="Arial" w:cs="Arial"/>
          <w:kern w:val="0"/>
          <w:lang w:eastAsia="en-GB"/>
          <w14:ligatures w14:val="none"/>
        </w:rPr>
        <w:t>DSOG explored how assurance can be provided that safeguarding requirements continue to be met</w:t>
      </w:r>
      <w:r w:rsidR="009B6264">
        <w:rPr>
          <w:rFonts w:ascii="Arial" w:eastAsia="Times New Roman" w:hAnsi="Arial" w:cs="Arial"/>
          <w:kern w:val="0"/>
          <w:lang w:eastAsia="en-GB"/>
          <w14:ligatures w14:val="none"/>
        </w:rPr>
        <w:t xml:space="preserve"> under these arrangements.</w:t>
      </w:r>
      <w:r w:rsidR="00BB28C6">
        <w:rPr>
          <w:rFonts w:ascii="Arial" w:eastAsia="Times New Roman" w:hAnsi="Arial" w:cs="Arial"/>
          <w:kern w:val="0"/>
          <w:lang w:eastAsia="en-GB"/>
          <w14:ligatures w14:val="none"/>
        </w:rPr>
        <w:t xml:space="preserve"> A further report will be provided</w:t>
      </w:r>
      <w:r w:rsidR="006059B3">
        <w:rPr>
          <w:rFonts w:ascii="Arial" w:eastAsia="Times New Roman" w:hAnsi="Arial" w:cs="Arial"/>
          <w:kern w:val="0"/>
          <w:lang w:eastAsia="en-GB"/>
          <w14:ligatures w14:val="none"/>
        </w:rPr>
        <w:t xml:space="preserve"> by the Bishop’s Chaplain</w:t>
      </w:r>
      <w:r w:rsidR="00BB28C6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73C467A0" w14:textId="670416F7" w:rsidR="006E49C0" w:rsidRPr="009A7EAA" w:rsidRDefault="00665408" w:rsidP="009B626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Q</w:t>
      </w:r>
      <w:r w:rsidRPr="00665408">
        <w:rPr>
          <w:rFonts w:ascii="Arial" w:hAnsi="Arial" w:cs="Arial"/>
          <w:b/>
          <w:bCs/>
        </w:rPr>
        <w:t xml:space="preserve">uality </w:t>
      </w:r>
      <w:r>
        <w:rPr>
          <w:rFonts w:ascii="Arial" w:hAnsi="Arial" w:cs="Arial"/>
          <w:b/>
          <w:bCs/>
        </w:rPr>
        <w:t>A</w:t>
      </w:r>
      <w:r w:rsidRPr="00665408">
        <w:rPr>
          <w:rFonts w:ascii="Arial" w:hAnsi="Arial" w:cs="Arial"/>
          <w:b/>
          <w:bCs/>
        </w:rPr>
        <w:t xml:space="preserve">ssurance </w:t>
      </w:r>
      <w:r w:rsidR="00A0581C" w:rsidRPr="00A0581C">
        <w:rPr>
          <w:rFonts w:ascii="Arial" w:hAnsi="Arial" w:cs="Arial"/>
        </w:rPr>
        <w:t>and</w:t>
      </w:r>
      <w:r w:rsidRPr="00A0581C">
        <w:rPr>
          <w:rFonts w:ascii="Arial" w:hAnsi="Arial" w:cs="Arial"/>
        </w:rPr>
        <w:t xml:space="preserve"> </w:t>
      </w:r>
      <w:r w:rsidRPr="00665408">
        <w:rPr>
          <w:rFonts w:ascii="Arial" w:hAnsi="Arial" w:cs="Arial"/>
          <w:b/>
          <w:bCs/>
        </w:rPr>
        <w:t>National Safeguarding Standards</w:t>
      </w:r>
      <w:r w:rsidR="009B6264">
        <w:rPr>
          <w:rFonts w:ascii="Arial" w:hAnsi="Arial" w:cs="Arial"/>
          <w:b/>
          <w:bCs/>
        </w:rPr>
        <w:t>:</w:t>
      </w:r>
      <w:r w:rsidR="00A0581C">
        <w:rPr>
          <w:rFonts w:ascii="Arial" w:hAnsi="Arial" w:cs="Arial"/>
          <w:b/>
          <w:bCs/>
        </w:rPr>
        <w:t xml:space="preserve"> </w:t>
      </w:r>
      <w:r w:rsidR="009B6264" w:rsidRPr="00A0581C">
        <w:rPr>
          <w:rFonts w:ascii="Arial" w:hAnsi="Arial" w:cs="Arial"/>
        </w:rPr>
        <w:t>The Group reviewed</w:t>
      </w:r>
      <w:r w:rsidR="006E49C0" w:rsidRPr="009A7EAA">
        <w:rPr>
          <w:rFonts w:ascii="Arial" w:hAnsi="Arial" w:cs="Arial"/>
        </w:rPr>
        <w:t xml:space="preserve"> </w:t>
      </w:r>
      <w:r w:rsidR="009B6264">
        <w:rPr>
          <w:rFonts w:ascii="Arial" w:hAnsi="Arial" w:cs="Arial"/>
        </w:rPr>
        <w:t xml:space="preserve">the </w:t>
      </w:r>
      <w:r w:rsidR="006E49C0" w:rsidRPr="009A7EAA">
        <w:rPr>
          <w:rFonts w:ascii="Arial" w:hAnsi="Arial" w:cs="Arial"/>
        </w:rPr>
        <w:t>report</w:t>
      </w:r>
      <w:r w:rsidR="00467B5C">
        <w:rPr>
          <w:rFonts w:ascii="Arial" w:hAnsi="Arial" w:cs="Arial"/>
        </w:rPr>
        <w:t xml:space="preserve"> </w:t>
      </w:r>
      <w:r w:rsidR="006E49C0" w:rsidRPr="009A7EAA">
        <w:rPr>
          <w:rFonts w:ascii="Arial" w:hAnsi="Arial" w:cs="Arial"/>
        </w:rPr>
        <w:t xml:space="preserve">from </w:t>
      </w:r>
      <w:r w:rsidR="00BB28C6">
        <w:rPr>
          <w:rFonts w:ascii="Arial" w:hAnsi="Arial" w:cs="Arial"/>
        </w:rPr>
        <w:t xml:space="preserve">the audit undertaken by </w:t>
      </w:r>
      <w:r w:rsidR="009A7EAA" w:rsidRPr="009A7EAA">
        <w:rPr>
          <w:rFonts w:ascii="Arial" w:hAnsi="Arial" w:cs="Arial"/>
        </w:rPr>
        <w:t xml:space="preserve">Gemma Barber, </w:t>
      </w:r>
      <w:r w:rsidR="006E49C0" w:rsidRPr="009A7EAA">
        <w:rPr>
          <w:rFonts w:ascii="Arial" w:hAnsi="Arial" w:cs="Arial"/>
        </w:rPr>
        <w:t>Regional Safeguarding Lead</w:t>
      </w:r>
      <w:r w:rsidR="009B6264">
        <w:rPr>
          <w:rFonts w:ascii="Arial" w:hAnsi="Arial" w:cs="Arial"/>
        </w:rPr>
        <w:t>,</w:t>
      </w:r>
      <w:r w:rsidR="006E49C0" w:rsidRPr="009A7EAA">
        <w:rPr>
          <w:rFonts w:ascii="Arial" w:hAnsi="Arial" w:cs="Arial"/>
        </w:rPr>
        <w:t xml:space="preserve"> </w:t>
      </w:r>
      <w:r w:rsidR="009A7EAA" w:rsidRPr="009A7EAA">
        <w:rPr>
          <w:rFonts w:ascii="Arial" w:hAnsi="Arial" w:cs="Arial"/>
        </w:rPr>
        <w:t>on Culture, Leadership and Capacity</w:t>
      </w:r>
      <w:r w:rsidR="00BB28C6">
        <w:rPr>
          <w:rFonts w:ascii="Arial" w:hAnsi="Arial" w:cs="Arial"/>
        </w:rPr>
        <w:t xml:space="preserve"> in the Diocese</w:t>
      </w:r>
      <w:r w:rsidR="007566E6">
        <w:rPr>
          <w:rFonts w:ascii="Arial" w:hAnsi="Arial" w:cs="Arial"/>
        </w:rPr>
        <w:t xml:space="preserve"> and a </w:t>
      </w:r>
      <w:r w:rsidR="006E49C0" w:rsidRPr="009A7EAA">
        <w:rPr>
          <w:rFonts w:ascii="Arial" w:hAnsi="Arial" w:cs="Arial"/>
        </w:rPr>
        <w:t xml:space="preserve">briefing from </w:t>
      </w:r>
      <w:r w:rsidR="009A7EAA" w:rsidRPr="009A7EAA">
        <w:rPr>
          <w:rFonts w:ascii="Arial" w:hAnsi="Arial" w:cs="Arial"/>
        </w:rPr>
        <w:t xml:space="preserve">Rachael Spiers, </w:t>
      </w:r>
      <w:r w:rsidR="006E49C0" w:rsidRPr="009A7EAA">
        <w:rPr>
          <w:rFonts w:ascii="Arial" w:hAnsi="Arial" w:cs="Arial"/>
        </w:rPr>
        <w:t>Diocesan Safeguarding Officer on the National Safeguarding Standards workshop</w:t>
      </w:r>
      <w:r w:rsidR="00FF6F5D">
        <w:rPr>
          <w:rFonts w:ascii="Arial" w:hAnsi="Arial" w:cs="Arial"/>
        </w:rPr>
        <w:t xml:space="preserve"> </w:t>
      </w:r>
      <w:r w:rsidR="00BB28C6">
        <w:rPr>
          <w:rFonts w:ascii="Arial" w:hAnsi="Arial" w:cs="Arial"/>
        </w:rPr>
        <w:t xml:space="preserve">held </w:t>
      </w:r>
      <w:r w:rsidR="00FF6F5D">
        <w:rPr>
          <w:rFonts w:ascii="Arial" w:hAnsi="Arial" w:cs="Arial"/>
        </w:rPr>
        <w:t>recently</w:t>
      </w:r>
      <w:r w:rsidR="006E49C0" w:rsidRPr="009A7EAA">
        <w:rPr>
          <w:rFonts w:ascii="Arial" w:hAnsi="Arial" w:cs="Arial"/>
        </w:rPr>
        <w:t>.</w:t>
      </w:r>
      <w:r w:rsidR="00BB28C6">
        <w:rPr>
          <w:rFonts w:ascii="Arial" w:hAnsi="Arial" w:cs="Arial"/>
        </w:rPr>
        <w:t xml:space="preserve"> </w:t>
      </w:r>
      <w:r w:rsidR="00FF6F5D">
        <w:rPr>
          <w:rFonts w:ascii="Arial" w:hAnsi="Arial" w:cs="Arial"/>
        </w:rPr>
        <w:t xml:space="preserve">Members </w:t>
      </w:r>
      <w:r w:rsidR="00FF6F5D" w:rsidRPr="00FF6F5D">
        <w:rPr>
          <w:rFonts w:ascii="Arial" w:hAnsi="Arial" w:cs="Arial"/>
        </w:rPr>
        <w:t>noted that the Diocese continues to make progress, while recognising the need for additional capacity and further development in some areas.</w:t>
      </w:r>
      <w:r w:rsidR="00BB28C6">
        <w:rPr>
          <w:rFonts w:ascii="Arial" w:hAnsi="Arial" w:cs="Arial"/>
        </w:rPr>
        <w:t xml:space="preserve"> </w:t>
      </w:r>
      <w:r w:rsidR="006E49C0" w:rsidRPr="009A7EAA">
        <w:rPr>
          <w:rFonts w:ascii="Arial" w:hAnsi="Arial" w:cs="Arial"/>
        </w:rPr>
        <w:t>A report from the Diocesan HR Manager</w:t>
      </w:r>
      <w:r w:rsidR="00E45F61">
        <w:rPr>
          <w:rFonts w:ascii="Arial" w:hAnsi="Arial" w:cs="Arial"/>
        </w:rPr>
        <w:t>,</w:t>
      </w:r>
      <w:r w:rsidR="00AE0456">
        <w:rPr>
          <w:rFonts w:ascii="Arial" w:hAnsi="Arial" w:cs="Arial"/>
        </w:rPr>
        <w:t xml:space="preserve"> </w:t>
      </w:r>
      <w:r w:rsidR="006E49C0" w:rsidRPr="009A7EAA">
        <w:rPr>
          <w:rFonts w:ascii="Arial" w:hAnsi="Arial" w:cs="Arial"/>
        </w:rPr>
        <w:t>showed progress with actions from the QISG safer recruitment audit</w:t>
      </w:r>
      <w:r w:rsidR="00825588">
        <w:rPr>
          <w:rFonts w:ascii="Arial" w:hAnsi="Arial" w:cs="Arial"/>
        </w:rPr>
        <w:t xml:space="preserve"> with further work required</w:t>
      </w:r>
      <w:r w:rsidR="006E49C0" w:rsidRPr="009A7EAA">
        <w:rPr>
          <w:rFonts w:ascii="Arial" w:hAnsi="Arial" w:cs="Arial"/>
        </w:rPr>
        <w:t>.</w:t>
      </w:r>
    </w:p>
    <w:p w14:paraId="4C8C50F9" w14:textId="0565C9CB" w:rsidR="00830815" w:rsidRPr="009A7EAA" w:rsidRDefault="009A7EAA" w:rsidP="009B6264">
      <w:pPr>
        <w:rPr>
          <w:rFonts w:ascii="Arial" w:hAnsi="Arial" w:cs="Arial"/>
          <w:lang w:val="en-US"/>
        </w:rPr>
      </w:pPr>
      <w:r w:rsidRPr="009A7EAA">
        <w:rPr>
          <w:rFonts w:ascii="Arial" w:hAnsi="Arial" w:cs="Arial"/>
          <w:lang w:val="en-US"/>
        </w:rPr>
        <w:t>DSOG noted the updated Business Plan.</w:t>
      </w:r>
    </w:p>
    <w:p w14:paraId="1A667F10" w14:textId="23B0AE75" w:rsidR="003E7EB5" w:rsidRPr="009A7EAA" w:rsidRDefault="009A7EAA" w:rsidP="009B6264">
      <w:pPr>
        <w:rPr>
          <w:rFonts w:ascii="Arial" w:hAnsi="Arial" w:cs="Arial"/>
          <w:lang w:val="en-US"/>
        </w:rPr>
      </w:pPr>
      <w:r w:rsidRPr="009A7EAA">
        <w:rPr>
          <w:rFonts w:ascii="Arial" w:hAnsi="Arial" w:cs="Arial"/>
        </w:rPr>
        <w:t>They</w:t>
      </w:r>
      <w:r w:rsidR="00830815" w:rsidRPr="009A7EAA">
        <w:rPr>
          <w:rFonts w:ascii="Arial" w:hAnsi="Arial" w:cs="Arial"/>
        </w:rPr>
        <w:t xml:space="preserve"> also received</w:t>
      </w:r>
      <w:r w:rsidR="00747C0D" w:rsidRPr="009A7EAA">
        <w:rPr>
          <w:rFonts w:ascii="Arial" w:hAnsi="Arial" w:cs="Arial"/>
        </w:rPr>
        <w:t xml:space="preserve"> </w:t>
      </w:r>
      <w:r w:rsidR="00924F1A" w:rsidRPr="009A7EAA">
        <w:rPr>
          <w:rFonts w:ascii="Arial" w:hAnsi="Arial" w:cs="Arial"/>
        </w:rPr>
        <w:t xml:space="preserve">regular </w:t>
      </w:r>
      <w:r w:rsidR="00830815" w:rsidRPr="009A7EAA">
        <w:rPr>
          <w:rFonts w:ascii="Arial" w:hAnsi="Arial" w:cs="Arial"/>
        </w:rPr>
        <w:t>reports from the</w:t>
      </w:r>
      <w:r w:rsidR="00747C0D" w:rsidRPr="009A7EAA">
        <w:rPr>
          <w:rFonts w:ascii="Arial" w:hAnsi="Arial" w:cs="Arial"/>
        </w:rPr>
        <w:t xml:space="preserve"> </w:t>
      </w:r>
      <w:r w:rsidR="00830815" w:rsidRPr="009A7EAA">
        <w:rPr>
          <w:rFonts w:ascii="Arial" w:hAnsi="Arial" w:cs="Arial"/>
        </w:rPr>
        <w:t>Cathedral</w:t>
      </w:r>
      <w:r w:rsidR="00747C0D" w:rsidRPr="009A7EAA">
        <w:rPr>
          <w:rFonts w:ascii="Arial" w:hAnsi="Arial" w:cs="Arial"/>
        </w:rPr>
        <w:t xml:space="preserve">, </w:t>
      </w:r>
      <w:r w:rsidR="00830815" w:rsidRPr="009A7EAA">
        <w:rPr>
          <w:rFonts w:ascii="Arial" w:hAnsi="Arial" w:cs="Arial"/>
        </w:rPr>
        <w:t>Parish Safeguarding Coordinators</w:t>
      </w:r>
      <w:r w:rsidR="00747C0D" w:rsidRPr="009A7EAA">
        <w:rPr>
          <w:rFonts w:ascii="Arial" w:hAnsi="Arial" w:cs="Arial"/>
        </w:rPr>
        <w:t xml:space="preserve"> and the Executive </w:t>
      </w:r>
      <w:r w:rsidR="00830815" w:rsidRPr="009A7EAA">
        <w:rPr>
          <w:rFonts w:ascii="Arial" w:hAnsi="Arial" w:cs="Arial"/>
          <w:lang w:val="en-US"/>
        </w:rPr>
        <w:t>Sub-Group</w:t>
      </w:r>
      <w:r w:rsidR="00747C0D" w:rsidRPr="009A7EAA">
        <w:rPr>
          <w:rFonts w:ascii="Arial" w:hAnsi="Arial" w:cs="Arial"/>
          <w:lang w:val="en-US"/>
        </w:rPr>
        <w:t>.</w:t>
      </w:r>
    </w:p>
    <w:sectPr w:rsidR="003E7EB5" w:rsidRPr="009A7EA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5A2D6" w14:textId="77777777" w:rsidR="00D92775" w:rsidRDefault="00D92775" w:rsidP="00830815">
      <w:pPr>
        <w:spacing w:after="0" w:line="240" w:lineRule="auto"/>
      </w:pPr>
      <w:r>
        <w:separator/>
      </w:r>
    </w:p>
  </w:endnote>
  <w:endnote w:type="continuationSeparator" w:id="0">
    <w:p w14:paraId="1AB168FB" w14:textId="77777777" w:rsidR="00D92775" w:rsidRDefault="00D92775" w:rsidP="00830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D648A" w14:textId="77777777" w:rsidR="00D92775" w:rsidRDefault="00D92775" w:rsidP="00830815">
      <w:pPr>
        <w:spacing w:after="0" w:line="240" w:lineRule="auto"/>
      </w:pPr>
      <w:r>
        <w:separator/>
      </w:r>
    </w:p>
  </w:footnote>
  <w:footnote w:type="continuationSeparator" w:id="0">
    <w:p w14:paraId="538268A9" w14:textId="77777777" w:rsidR="00D92775" w:rsidRDefault="00D92775" w:rsidP="00830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BA823" w14:textId="735BDE7C" w:rsidR="00830815" w:rsidRDefault="00830815">
    <w:pPr>
      <w:pStyle w:val="Header"/>
    </w:pPr>
    <w:r>
      <w:rPr>
        <w:noProof/>
      </w:rPr>
      <w:drawing>
        <wp:inline distT="0" distB="0" distL="0" distR="0" wp14:anchorId="4E6AAE3A" wp14:editId="6DEFF285">
          <wp:extent cx="1714500" cy="778572"/>
          <wp:effectExtent l="0" t="0" r="0" b="2540"/>
          <wp:docPr id="275457744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457744" name="Picture 1" descr="A logo for a compan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412" cy="78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A10BBB8" w14:textId="77777777" w:rsidR="00830815" w:rsidRDefault="008308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B0A8B"/>
    <w:multiLevelType w:val="hybridMultilevel"/>
    <w:tmpl w:val="75CA6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688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15"/>
    <w:rsid w:val="000F4623"/>
    <w:rsid w:val="00194158"/>
    <w:rsid w:val="00211C22"/>
    <w:rsid w:val="003B11FB"/>
    <w:rsid w:val="003E7EB5"/>
    <w:rsid w:val="00467B5C"/>
    <w:rsid w:val="00484ED2"/>
    <w:rsid w:val="004C0152"/>
    <w:rsid w:val="0056476B"/>
    <w:rsid w:val="0057649C"/>
    <w:rsid w:val="005A3631"/>
    <w:rsid w:val="005B6AD3"/>
    <w:rsid w:val="006059B3"/>
    <w:rsid w:val="00645B2C"/>
    <w:rsid w:val="00665408"/>
    <w:rsid w:val="006E49C0"/>
    <w:rsid w:val="00747C0D"/>
    <w:rsid w:val="007566E6"/>
    <w:rsid w:val="007E4196"/>
    <w:rsid w:val="00825588"/>
    <w:rsid w:val="00830815"/>
    <w:rsid w:val="00924F1A"/>
    <w:rsid w:val="009A7EAA"/>
    <w:rsid w:val="009B6264"/>
    <w:rsid w:val="00A0581C"/>
    <w:rsid w:val="00AE0456"/>
    <w:rsid w:val="00AE25D3"/>
    <w:rsid w:val="00AF3C72"/>
    <w:rsid w:val="00B7449A"/>
    <w:rsid w:val="00BB28C6"/>
    <w:rsid w:val="00C2453D"/>
    <w:rsid w:val="00CC521D"/>
    <w:rsid w:val="00D37CF2"/>
    <w:rsid w:val="00D92775"/>
    <w:rsid w:val="00E45F61"/>
    <w:rsid w:val="00EA64A7"/>
    <w:rsid w:val="00F01A5D"/>
    <w:rsid w:val="00FF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38AC6"/>
  <w15:chartTrackingRefBased/>
  <w15:docId w15:val="{695B7D1F-7BFE-4AF6-896D-B380057D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815"/>
  </w:style>
  <w:style w:type="paragraph" w:styleId="Heading1">
    <w:name w:val="heading 1"/>
    <w:basedOn w:val="Normal"/>
    <w:next w:val="Normal"/>
    <w:link w:val="Heading1Char"/>
    <w:uiPriority w:val="9"/>
    <w:qFormat/>
    <w:rsid w:val="00830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081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08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8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8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8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8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8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8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8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81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81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81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81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81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81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81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81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08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8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8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08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8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8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81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308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815"/>
  </w:style>
  <w:style w:type="paragraph" w:styleId="Footer">
    <w:name w:val="footer"/>
    <w:basedOn w:val="Normal"/>
    <w:link w:val="FooterChar"/>
    <w:uiPriority w:val="99"/>
    <w:unhideWhenUsed/>
    <w:rsid w:val="008308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2521</Characters>
  <Application>Microsoft Office Word</Application>
  <DocSecurity>4</DocSecurity>
  <Lines>61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Starkings</dc:creator>
  <cp:keywords/>
  <dc:description/>
  <cp:lastModifiedBy>Gemma Starkings</cp:lastModifiedBy>
  <cp:revision>2</cp:revision>
  <dcterms:created xsi:type="dcterms:W3CDTF">2026-08-04T07:07:00Z</dcterms:created>
  <dcterms:modified xsi:type="dcterms:W3CDTF">2026-08-04T07:07:00Z</dcterms:modified>
</cp:coreProperties>
</file>